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0" w:type="dxa"/>
        <w:tblLayout w:type="fixed"/>
        <w:tblCellMar>
          <w:left w:w="36" w:type="dxa"/>
          <w:right w:w="36" w:type="dxa"/>
        </w:tblCellMar>
        <w:tblLook w:val="04A0" w:firstRow="1" w:lastRow="0" w:firstColumn="1" w:lastColumn="0" w:noHBand="0" w:noVBand="1"/>
      </w:tblPr>
      <w:tblGrid>
        <w:gridCol w:w="4353"/>
        <w:gridCol w:w="2159"/>
        <w:gridCol w:w="2698"/>
      </w:tblGrid>
      <w:tr w:rsidR="003A409C" w:rsidRPr="003A409C" w14:paraId="7BAA4D15" w14:textId="77777777" w:rsidTr="003A409C">
        <w:trPr>
          <w:cantSplit/>
          <w:trHeight w:val="322"/>
        </w:trPr>
        <w:tc>
          <w:tcPr>
            <w:tcW w:w="4356" w:type="dxa"/>
            <w:vMerge w:val="restart"/>
            <w:vAlign w:val="center"/>
            <w:hideMark/>
          </w:tcPr>
          <w:p w14:paraId="64986887" w14:textId="77777777" w:rsidR="003A409C" w:rsidRPr="003A409C" w:rsidRDefault="003A409C" w:rsidP="003A409C">
            <w:pPr>
              <w:spacing w:after="0" w:line="240" w:lineRule="auto"/>
              <w:rPr>
                <w:rFonts w:ascii="Arial" w:eastAsia="Times New Roman" w:hAnsi="Arial"/>
                <w:noProof/>
                <w:szCs w:val="24"/>
                <w:lang w:eastAsia="en-US"/>
              </w:rPr>
            </w:pPr>
            <w:r w:rsidRPr="003A409C">
              <w:rPr>
                <w:rFonts w:ascii="Arial" w:eastAsia="Times New Roman" w:hAnsi="Arial"/>
                <w:noProof/>
                <w:szCs w:val="24"/>
                <w:lang w:eastAsia="en-US"/>
              </w:rPr>
              <w:drawing>
                <wp:anchor distT="0" distB="0" distL="114935" distR="114935" simplePos="0" relativeHeight="251659264" behindDoc="0" locked="0" layoutInCell="1" allowOverlap="1" wp14:anchorId="0E4630A9" wp14:editId="35C57B38">
                  <wp:simplePos x="0" y="0"/>
                  <wp:positionH relativeFrom="column">
                    <wp:posOffset>0</wp:posOffset>
                  </wp:positionH>
                  <wp:positionV relativeFrom="paragraph">
                    <wp:posOffset>32385</wp:posOffset>
                  </wp:positionV>
                  <wp:extent cx="1538605" cy="1230630"/>
                  <wp:effectExtent l="0" t="0" r="4445" b="762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8605" cy="123063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tc>
        <w:tc>
          <w:tcPr>
            <w:tcW w:w="4860" w:type="dxa"/>
            <w:gridSpan w:val="2"/>
          </w:tcPr>
          <w:p w14:paraId="45EEF7EE" w14:textId="77777777" w:rsidR="003A409C" w:rsidRPr="003A409C" w:rsidRDefault="003A409C" w:rsidP="003A409C">
            <w:pPr>
              <w:spacing w:after="0" w:line="240" w:lineRule="auto"/>
              <w:rPr>
                <w:rFonts w:ascii="Arial" w:eastAsia="Times New Roman" w:hAnsi="Arial"/>
                <w:lang w:eastAsia="en-US"/>
              </w:rPr>
            </w:pPr>
          </w:p>
        </w:tc>
      </w:tr>
      <w:tr w:rsidR="003A409C" w:rsidRPr="003A409C" w14:paraId="58FE4698" w14:textId="77777777" w:rsidTr="003A409C">
        <w:trPr>
          <w:cantSplit/>
        </w:trPr>
        <w:tc>
          <w:tcPr>
            <w:tcW w:w="4356" w:type="dxa"/>
            <w:vMerge/>
            <w:vAlign w:val="center"/>
            <w:hideMark/>
          </w:tcPr>
          <w:p w14:paraId="4F5C26D9" w14:textId="77777777" w:rsidR="003A409C" w:rsidRPr="003A409C" w:rsidRDefault="003A409C" w:rsidP="003A409C">
            <w:pPr>
              <w:spacing w:after="0" w:line="240" w:lineRule="auto"/>
              <w:rPr>
                <w:rFonts w:ascii="Arial" w:eastAsia="Times New Roman" w:hAnsi="Arial"/>
                <w:noProof/>
                <w:szCs w:val="24"/>
                <w:lang w:eastAsia="en-US"/>
              </w:rPr>
            </w:pPr>
          </w:p>
        </w:tc>
        <w:tc>
          <w:tcPr>
            <w:tcW w:w="4860" w:type="dxa"/>
            <w:gridSpan w:val="2"/>
          </w:tcPr>
          <w:p w14:paraId="1D4B355D" w14:textId="7C18DFA3" w:rsidR="003A409C" w:rsidRPr="003A409C" w:rsidRDefault="003A409C" w:rsidP="003A409C">
            <w:pPr>
              <w:spacing w:after="0" w:line="240" w:lineRule="auto"/>
              <w:rPr>
                <w:rFonts w:ascii="Arial" w:eastAsia="Calibri" w:hAnsi="Arial" w:cs="Arial"/>
                <w:noProof/>
                <w:lang w:eastAsia="en-US"/>
              </w:rPr>
            </w:pPr>
            <w:r w:rsidRPr="003A409C">
              <w:rPr>
                <w:rFonts w:ascii="Arial" w:eastAsia="Calibri" w:hAnsi="Arial" w:cs="Arial"/>
                <w:noProof/>
                <w:lang w:eastAsia="en-US"/>
              </w:rPr>
              <w:t xml:space="preserve">Army Commercial </w:t>
            </w:r>
            <w:r w:rsidR="0080768A">
              <w:rPr>
                <w:rFonts w:ascii="Arial" w:eastAsia="Calibri" w:hAnsi="Arial" w:cs="Arial"/>
                <w:noProof/>
                <w:lang w:eastAsia="en-US"/>
              </w:rPr>
              <w:t>Field Army</w:t>
            </w:r>
            <w:r w:rsidRPr="003A409C">
              <w:rPr>
                <w:rFonts w:ascii="Arial" w:eastAsia="Calibri" w:hAnsi="Arial" w:cs="Arial"/>
                <w:noProof/>
                <w:lang w:eastAsia="en-US"/>
              </w:rPr>
              <w:t xml:space="preserve"> Procure Team</w:t>
            </w:r>
          </w:p>
          <w:p w14:paraId="694B0527" w14:textId="77777777" w:rsidR="003A409C" w:rsidRPr="003A409C" w:rsidRDefault="003A409C" w:rsidP="003A409C">
            <w:pPr>
              <w:spacing w:after="0" w:line="240" w:lineRule="auto"/>
              <w:rPr>
                <w:rFonts w:ascii="Arial" w:eastAsia="Calibri" w:hAnsi="Arial" w:cs="Arial"/>
                <w:noProof/>
                <w:lang w:eastAsia="en-US"/>
              </w:rPr>
            </w:pPr>
            <w:r w:rsidRPr="003A409C">
              <w:rPr>
                <w:rFonts w:ascii="Arial" w:eastAsia="Calibri" w:hAnsi="Arial" w:cs="Arial"/>
                <w:noProof/>
                <w:lang w:eastAsia="en-US"/>
              </w:rPr>
              <w:t xml:space="preserve">Army HQ - Ramilies Building </w:t>
            </w:r>
          </w:p>
          <w:p w14:paraId="7E11973C" w14:textId="77777777" w:rsidR="003A409C" w:rsidRPr="003A409C" w:rsidRDefault="003A409C" w:rsidP="003A409C">
            <w:pPr>
              <w:spacing w:after="0" w:line="240" w:lineRule="auto"/>
              <w:rPr>
                <w:rFonts w:ascii="Arial" w:eastAsia="Calibri" w:hAnsi="Arial" w:cs="Arial"/>
                <w:noProof/>
                <w:lang w:eastAsia="en-US"/>
              </w:rPr>
            </w:pPr>
            <w:r w:rsidRPr="003A409C">
              <w:rPr>
                <w:rFonts w:ascii="Arial" w:eastAsia="Calibri" w:hAnsi="Arial" w:cs="Arial"/>
                <w:noProof/>
                <w:lang w:eastAsia="en-US"/>
              </w:rPr>
              <w:t xml:space="preserve">Monxton Road </w:t>
            </w:r>
          </w:p>
          <w:p w14:paraId="03E3D27C" w14:textId="77777777" w:rsidR="003A409C" w:rsidRPr="003A409C" w:rsidRDefault="003A409C" w:rsidP="003A409C">
            <w:pPr>
              <w:spacing w:after="0" w:line="240" w:lineRule="auto"/>
              <w:rPr>
                <w:rFonts w:ascii="Arial" w:eastAsia="Times New Roman" w:hAnsi="Arial" w:cs="Arial"/>
                <w:noProof/>
                <w:szCs w:val="24"/>
                <w:lang w:eastAsia="en-US"/>
              </w:rPr>
            </w:pPr>
            <w:r w:rsidRPr="003A409C">
              <w:rPr>
                <w:rFonts w:ascii="Arial" w:eastAsia="Times New Roman" w:hAnsi="Arial" w:cs="Arial"/>
                <w:noProof/>
                <w:lang w:eastAsia="en-US"/>
              </w:rPr>
              <w:t xml:space="preserve">Andover </w:t>
            </w:r>
          </w:p>
          <w:p w14:paraId="560E91EC" w14:textId="77777777" w:rsidR="003A409C" w:rsidRPr="003A409C" w:rsidRDefault="003A409C" w:rsidP="003A409C">
            <w:pPr>
              <w:spacing w:after="0" w:line="240" w:lineRule="auto"/>
              <w:rPr>
                <w:rFonts w:ascii="Arial" w:eastAsia="Times New Roman" w:hAnsi="Arial"/>
                <w:szCs w:val="24"/>
                <w:lang w:eastAsia="en-US"/>
              </w:rPr>
            </w:pPr>
            <w:r w:rsidRPr="003A409C">
              <w:rPr>
                <w:rFonts w:ascii="Arial" w:eastAsia="Times New Roman" w:hAnsi="Arial"/>
                <w:lang w:eastAsia="en-US"/>
              </w:rPr>
              <w:t xml:space="preserve">Hampshire </w:t>
            </w:r>
          </w:p>
          <w:p w14:paraId="0800F164" w14:textId="77777777" w:rsidR="003A409C" w:rsidRPr="003A409C" w:rsidRDefault="003A409C" w:rsidP="003A409C">
            <w:pPr>
              <w:spacing w:after="0" w:line="240" w:lineRule="auto"/>
              <w:rPr>
                <w:rFonts w:ascii="Arial" w:eastAsia="Times New Roman" w:hAnsi="Arial"/>
                <w:lang w:eastAsia="en-US"/>
              </w:rPr>
            </w:pPr>
            <w:r w:rsidRPr="003A409C">
              <w:rPr>
                <w:rFonts w:ascii="Arial" w:eastAsia="Times New Roman" w:hAnsi="Arial"/>
                <w:lang w:eastAsia="en-US"/>
              </w:rPr>
              <w:t>SP11 8HJ</w:t>
            </w:r>
          </w:p>
          <w:p w14:paraId="273936F6" w14:textId="77777777" w:rsidR="003A409C" w:rsidRPr="003A409C" w:rsidRDefault="003A409C" w:rsidP="003A409C">
            <w:pPr>
              <w:spacing w:after="0" w:line="240" w:lineRule="auto"/>
              <w:rPr>
                <w:rFonts w:ascii="Arial" w:eastAsia="Times New Roman" w:hAnsi="Arial"/>
                <w:lang w:eastAsia="en-US"/>
              </w:rPr>
            </w:pPr>
          </w:p>
        </w:tc>
      </w:tr>
      <w:tr w:rsidR="003A409C" w:rsidRPr="003A409C" w14:paraId="798D082D" w14:textId="77777777" w:rsidTr="003A409C">
        <w:trPr>
          <w:cantSplit/>
          <w:trHeight w:val="843"/>
        </w:trPr>
        <w:tc>
          <w:tcPr>
            <w:tcW w:w="4356" w:type="dxa"/>
            <w:vAlign w:val="center"/>
          </w:tcPr>
          <w:p w14:paraId="2DE71D25" w14:textId="77777777" w:rsidR="003A409C" w:rsidRPr="003A409C" w:rsidRDefault="003A409C" w:rsidP="003A409C">
            <w:pPr>
              <w:spacing w:after="0" w:line="240" w:lineRule="auto"/>
              <w:rPr>
                <w:rFonts w:ascii="Arial" w:eastAsia="Times New Roman" w:hAnsi="Arial"/>
                <w:noProof/>
                <w:szCs w:val="24"/>
                <w:lang w:eastAsia="en-US"/>
              </w:rPr>
            </w:pPr>
          </w:p>
        </w:tc>
        <w:tc>
          <w:tcPr>
            <w:tcW w:w="2160" w:type="dxa"/>
          </w:tcPr>
          <w:p w14:paraId="1655EBD0" w14:textId="77777777" w:rsidR="003A409C" w:rsidRPr="003A409C" w:rsidRDefault="003A409C" w:rsidP="003A409C">
            <w:pPr>
              <w:spacing w:after="0" w:line="240" w:lineRule="auto"/>
              <w:rPr>
                <w:rFonts w:ascii="Arial" w:eastAsia="Arial" w:hAnsi="Arial" w:cs="Arial"/>
                <w:noProof/>
                <w:lang w:eastAsia="en-US"/>
              </w:rPr>
            </w:pPr>
            <w:r w:rsidRPr="003A409C">
              <w:rPr>
                <w:rFonts w:ascii="Arial" w:eastAsia="Arial" w:hAnsi="Arial" w:cs="Arial"/>
                <w:noProof/>
                <w:lang w:eastAsia="en-US"/>
              </w:rPr>
              <w:t>Telephone [MOD]:</w:t>
            </w:r>
          </w:p>
          <w:p w14:paraId="79443618" w14:textId="77777777" w:rsidR="003A409C" w:rsidRPr="003A409C" w:rsidRDefault="003A409C" w:rsidP="003A409C">
            <w:pPr>
              <w:spacing w:after="0" w:line="240" w:lineRule="auto"/>
              <w:rPr>
                <w:rFonts w:ascii="Arial" w:eastAsia="Arial" w:hAnsi="Arial" w:cs="Arial"/>
                <w:noProof/>
                <w:lang w:eastAsia="en-US"/>
              </w:rPr>
            </w:pPr>
          </w:p>
          <w:p w14:paraId="48DC2503" w14:textId="5969C401" w:rsidR="003A409C" w:rsidRPr="003A409C" w:rsidRDefault="003A409C" w:rsidP="003A409C">
            <w:pPr>
              <w:spacing w:after="0" w:line="240" w:lineRule="auto"/>
              <w:rPr>
                <w:rFonts w:ascii="Arial" w:eastAsia="Arial" w:hAnsi="Arial" w:cs="Arial"/>
                <w:noProof/>
                <w:lang w:eastAsia="en-US"/>
              </w:rPr>
            </w:pPr>
            <w:r w:rsidRPr="003A409C">
              <w:rPr>
                <w:rFonts w:ascii="Arial" w:eastAsia="Arial" w:hAnsi="Arial" w:cs="Arial"/>
                <w:noProof/>
                <w:lang w:eastAsia="en-US"/>
              </w:rPr>
              <w:t>E-mail:</w:t>
            </w:r>
            <w:r w:rsidR="004B145B">
              <w:t xml:space="preserve"> </w:t>
            </w:r>
            <w:hyperlink r:id="rId11" w:history="1">
              <w:r w:rsidR="004B145B">
                <w:rPr>
                  <w:rStyle w:val="Hyperlink"/>
                  <w:bCs/>
                </w:rPr>
                <w:t>Army-Comrcl-Procure-FAMailbox@mod.gov.uk</w:t>
              </w:r>
            </w:hyperlink>
          </w:p>
        </w:tc>
        <w:tc>
          <w:tcPr>
            <w:tcW w:w="2700" w:type="dxa"/>
          </w:tcPr>
          <w:p w14:paraId="0DA7CDC0" w14:textId="3DD113D1" w:rsidR="003A409C" w:rsidRPr="003A409C" w:rsidRDefault="003A409C" w:rsidP="0080768A">
            <w:pPr>
              <w:spacing w:after="0" w:line="240" w:lineRule="auto"/>
              <w:rPr>
                <w:rFonts w:ascii="Arial" w:eastAsia="Arial" w:hAnsi="Arial"/>
                <w:b/>
                <w:bCs/>
                <w:szCs w:val="24"/>
                <w:lang w:eastAsia="en-US"/>
              </w:rPr>
            </w:pPr>
          </w:p>
        </w:tc>
      </w:tr>
    </w:tbl>
    <w:p w14:paraId="327FA6DA" w14:textId="77777777" w:rsidR="003A409C" w:rsidRPr="003A409C" w:rsidRDefault="003A409C" w:rsidP="003A409C">
      <w:pPr>
        <w:spacing w:after="0" w:line="240" w:lineRule="auto"/>
        <w:rPr>
          <w:rFonts w:ascii="Arial" w:eastAsia="Times New Roman" w:hAnsi="Arial" w:cs="Arial"/>
          <w:lang w:eastAsia="en-US"/>
        </w:rPr>
      </w:pPr>
    </w:p>
    <w:tbl>
      <w:tblPr>
        <w:tblW w:w="9180" w:type="dxa"/>
        <w:tblLayout w:type="fixed"/>
        <w:tblLook w:val="04A0" w:firstRow="1" w:lastRow="0" w:firstColumn="1" w:lastColumn="0" w:noHBand="0" w:noVBand="1"/>
      </w:tblPr>
      <w:tblGrid>
        <w:gridCol w:w="6345"/>
        <w:gridCol w:w="2835"/>
      </w:tblGrid>
      <w:tr w:rsidR="003A409C" w:rsidRPr="003A409C" w14:paraId="55D77CE8" w14:textId="77777777" w:rsidTr="00F76395">
        <w:tc>
          <w:tcPr>
            <w:tcW w:w="6345" w:type="dxa"/>
            <w:hideMark/>
          </w:tcPr>
          <w:p w14:paraId="57DD896E" w14:textId="16017A3D" w:rsidR="003A409C" w:rsidRPr="003A409C" w:rsidRDefault="00A24B7C" w:rsidP="00E1598F">
            <w:pPr>
              <w:spacing w:after="0" w:line="240" w:lineRule="auto"/>
              <w:rPr>
                <w:rFonts w:ascii="Arial" w:eastAsia="Times New Roman" w:hAnsi="Arial" w:cs="Arial"/>
                <w:noProof/>
                <w:szCs w:val="24"/>
                <w:lang w:eastAsia="en-US"/>
              </w:rPr>
            </w:pPr>
            <w:r>
              <w:rPr>
                <w:rFonts w:ascii="Arial" w:eastAsia="Times New Roman" w:hAnsi="Arial" w:cs="Arial"/>
                <w:noProof/>
                <w:lang w:eastAsia="en-US"/>
              </w:rPr>
              <w:t>As per advert</w:t>
            </w:r>
          </w:p>
        </w:tc>
        <w:tc>
          <w:tcPr>
            <w:tcW w:w="2835" w:type="dxa"/>
          </w:tcPr>
          <w:p w14:paraId="68EE1E05" w14:textId="77777777" w:rsidR="003A409C" w:rsidRPr="003A409C" w:rsidRDefault="003A409C" w:rsidP="003A409C">
            <w:pPr>
              <w:spacing w:after="0" w:line="240" w:lineRule="auto"/>
              <w:rPr>
                <w:rFonts w:ascii="Arial" w:eastAsia="Times New Roman" w:hAnsi="Arial" w:cs="Arial"/>
                <w:noProof/>
                <w:lang w:eastAsia="en-US"/>
              </w:rPr>
            </w:pPr>
            <w:r w:rsidRPr="003A409C">
              <w:rPr>
                <w:rFonts w:ascii="Arial" w:eastAsia="Times New Roman" w:hAnsi="Arial" w:cs="Arial"/>
                <w:noProof/>
                <w:lang w:eastAsia="en-US"/>
              </w:rPr>
              <w:t xml:space="preserve">Your Ref: </w:t>
            </w:r>
            <w:r w:rsidRPr="003A409C">
              <w:rPr>
                <w:rFonts w:ascii="Arial" w:eastAsia="Times New Roman" w:hAnsi="Arial" w:cs="Arial"/>
                <w:noProof/>
                <w:lang w:eastAsia="en-US"/>
              </w:rPr>
              <w:fldChar w:fldCharType="begin">
                <w:ffData>
                  <w:name w:val="YourRef"/>
                  <w:enabled/>
                  <w:calcOnExit w:val="0"/>
                  <w:textInput>
                    <w:maxLength w:val="20"/>
                  </w:textInput>
                </w:ffData>
              </w:fldChar>
            </w:r>
            <w:r w:rsidRPr="003A409C">
              <w:rPr>
                <w:rFonts w:ascii="Arial" w:eastAsia="Times New Roman" w:hAnsi="Arial" w:cs="Arial"/>
                <w:noProof/>
                <w:lang w:eastAsia="en-US"/>
              </w:rPr>
              <w:instrText xml:space="preserve"> FORMTEXT </w:instrText>
            </w:r>
            <w:r w:rsidRPr="003A409C">
              <w:rPr>
                <w:rFonts w:ascii="Arial" w:eastAsia="Times New Roman" w:hAnsi="Arial" w:cs="Arial"/>
                <w:noProof/>
                <w:lang w:eastAsia="en-US"/>
              </w:rPr>
            </w:r>
            <w:r w:rsidRPr="003A409C">
              <w:rPr>
                <w:rFonts w:ascii="Arial" w:eastAsia="Times New Roman" w:hAnsi="Arial" w:cs="Arial"/>
                <w:noProof/>
                <w:lang w:eastAsia="en-US"/>
              </w:rPr>
              <w:fldChar w:fldCharType="separate"/>
            </w:r>
            <w:r w:rsidRPr="003A409C">
              <w:rPr>
                <w:rFonts w:ascii="Arial" w:eastAsia="Times New Roman" w:hAnsi="Arial" w:cs="Arial"/>
                <w:noProof/>
                <w:lang w:eastAsia="en-US"/>
              </w:rPr>
              <w:t> </w:t>
            </w:r>
            <w:r w:rsidRPr="003A409C">
              <w:rPr>
                <w:rFonts w:ascii="Arial" w:eastAsia="Times New Roman" w:hAnsi="Arial" w:cs="Arial"/>
                <w:noProof/>
                <w:lang w:eastAsia="en-US"/>
              </w:rPr>
              <w:t> </w:t>
            </w:r>
            <w:r w:rsidRPr="003A409C">
              <w:rPr>
                <w:rFonts w:ascii="Arial" w:eastAsia="Times New Roman" w:hAnsi="Arial" w:cs="Arial"/>
                <w:noProof/>
                <w:lang w:eastAsia="en-US"/>
              </w:rPr>
              <w:t> </w:t>
            </w:r>
            <w:r w:rsidRPr="003A409C">
              <w:rPr>
                <w:rFonts w:ascii="Arial" w:eastAsia="Times New Roman" w:hAnsi="Arial" w:cs="Arial"/>
                <w:noProof/>
                <w:lang w:eastAsia="en-US"/>
              </w:rPr>
              <w:t> </w:t>
            </w:r>
            <w:r w:rsidRPr="003A409C">
              <w:rPr>
                <w:rFonts w:ascii="Arial" w:eastAsia="Times New Roman" w:hAnsi="Arial" w:cs="Arial"/>
                <w:noProof/>
                <w:lang w:eastAsia="en-US"/>
              </w:rPr>
              <w:t> </w:t>
            </w:r>
            <w:r w:rsidRPr="003A409C">
              <w:rPr>
                <w:rFonts w:ascii="Arial" w:eastAsia="Times New Roman" w:hAnsi="Arial" w:cs="Arial"/>
                <w:noProof/>
                <w:lang w:eastAsia="en-US"/>
              </w:rPr>
              <w:fldChar w:fldCharType="end"/>
            </w:r>
          </w:p>
          <w:p w14:paraId="12029696" w14:textId="77777777" w:rsidR="003A409C" w:rsidRPr="003A409C" w:rsidRDefault="003A409C" w:rsidP="003A409C">
            <w:pPr>
              <w:spacing w:after="0" w:line="240" w:lineRule="auto"/>
              <w:rPr>
                <w:rFonts w:ascii="Arial" w:eastAsia="Times New Roman" w:hAnsi="Arial" w:cs="Arial"/>
                <w:noProof/>
                <w:lang w:eastAsia="en-US"/>
              </w:rPr>
            </w:pPr>
          </w:p>
          <w:p w14:paraId="288C6253" w14:textId="06E171C0" w:rsidR="003A409C" w:rsidRPr="003A409C" w:rsidRDefault="003A409C" w:rsidP="003A409C">
            <w:pPr>
              <w:spacing w:after="0" w:line="240" w:lineRule="auto"/>
              <w:rPr>
                <w:rFonts w:ascii="Arial" w:eastAsia="Times New Roman" w:hAnsi="Arial" w:cs="Arial"/>
                <w:noProof/>
                <w:lang w:eastAsia="en-US"/>
              </w:rPr>
            </w:pPr>
            <w:r w:rsidRPr="003A409C">
              <w:rPr>
                <w:rFonts w:ascii="Arial" w:eastAsia="Times New Roman" w:hAnsi="Arial" w:cs="Arial"/>
                <w:noProof/>
                <w:lang w:eastAsia="en-US"/>
              </w:rPr>
              <w:t xml:space="preserve">Our Ref:  </w:t>
            </w:r>
            <w:r w:rsidR="004B145B" w:rsidRPr="004B145B">
              <w:rPr>
                <w:rFonts w:ascii="Arial" w:hAnsi="Arial" w:cs="Arial"/>
                <w:color w:val="252525"/>
                <w:kern w:val="36"/>
              </w:rPr>
              <w:t>705581450</w:t>
            </w:r>
          </w:p>
          <w:p w14:paraId="2CA4D7EE" w14:textId="77777777" w:rsidR="003A409C" w:rsidRPr="003A409C" w:rsidRDefault="003A409C" w:rsidP="003A409C">
            <w:pPr>
              <w:spacing w:after="0" w:line="240" w:lineRule="auto"/>
              <w:rPr>
                <w:rFonts w:ascii="Arial" w:eastAsia="Times New Roman" w:hAnsi="Arial" w:cs="Arial"/>
                <w:noProof/>
                <w:szCs w:val="24"/>
                <w:lang w:eastAsia="en-US"/>
              </w:rPr>
            </w:pPr>
          </w:p>
          <w:p w14:paraId="4AFC8DC4" w14:textId="5C4C5AA0" w:rsidR="003A409C" w:rsidRPr="003A409C" w:rsidRDefault="003A409C" w:rsidP="003A409C">
            <w:pPr>
              <w:spacing w:after="0" w:line="240" w:lineRule="auto"/>
              <w:rPr>
                <w:rFonts w:ascii="Arial" w:eastAsia="Times New Roman" w:hAnsi="Arial" w:cs="Arial"/>
                <w:noProof/>
                <w:szCs w:val="24"/>
                <w:lang w:eastAsia="en-US"/>
              </w:rPr>
            </w:pPr>
            <w:r w:rsidRPr="003A409C">
              <w:rPr>
                <w:rFonts w:ascii="Arial" w:eastAsia="Times New Roman" w:hAnsi="Arial" w:cs="Arial"/>
                <w:noProof/>
                <w:szCs w:val="24"/>
                <w:lang w:eastAsia="en-US"/>
              </w:rPr>
              <w:t xml:space="preserve">Date : </w:t>
            </w:r>
            <w:r w:rsidR="00A24B7C">
              <w:rPr>
                <w:rFonts w:ascii="Arial" w:eastAsia="Times New Roman" w:hAnsi="Arial" w:cs="Arial"/>
                <w:noProof/>
                <w:szCs w:val="24"/>
                <w:lang w:eastAsia="en-US"/>
              </w:rPr>
              <w:t>as per advert</w:t>
            </w:r>
          </w:p>
        </w:tc>
      </w:tr>
    </w:tbl>
    <w:p w14:paraId="7078A79B" w14:textId="1CF74F45" w:rsidR="002D1F1F" w:rsidRPr="003A409C" w:rsidRDefault="003A409C" w:rsidP="003A409C">
      <w:pPr>
        <w:pStyle w:val="Heading1"/>
        <w:jc w:val="left"/>
        <w:rPr>
          <w:rFonts w:cs="Arial"/>
          <w:color w:val="auto"/>
          <w:sz w:val="24"/>
          <w:szCs w:val="24"/>
        </w:rPr>
      </w:pPr>
      <w:r>
        <w:rPr>
          <w:rFonts w:cs="Arial"/>
          <w:color w:val="auto"/>
          <w:sz w:val="24"/>
          <w:szCs w:val="24"/>
        </w:rPr>
        <w:t>P</w:t>
      </w:r>
      <w:r w:rsidR="002D1F1F" w:rsidRPr="003A409C">
        <w:rPr>
          <w:rFonts w:cs="Arial"/>
          <w:color w:val="auto"/>
          <w:sz w:val="24"/>
          <w:szCs w:val="24"/>
        </w:rPr>
        <w:t xml:space="preserve">ERSONAL DATA ASPECTS LETTER FOR CONTRACTS </w:t>
      </w:r>
      <w:r w:rsidRPr="003A409C">
        <w:rPr>
          <w:rFonts w:cs="Arial"/>
          <w:color w:val="auto"/>
          <w:sz w:val="24"/>
          <w:szCs w:val="24"/>
        </w:rPr>
        <w:t>I</w:t>
      </w:r>
      <w:r w:rsidR="002D1F1F" w:rsidRPr="003A409C">
        <w:rPr>
          <w:rFonts w:cs="Arial"/>
          <w:color w:val="auto"/>
          <w:sz w:val="24"/>
          <w:szCs w:val="24"/>
        </w:rPr>
        <w:t>NVOLVING THE HANDLING OF OFFICIAL-SENSITIVE PERSONAL DATA</w:t>
      </w:r>
    </w:p>
    <w:p w14:paraId="5FC2E67C" w14:textId="2943CB58" w:rsidR="002D1F1F" w:rsidRPr="001F43C9" w:rsidRDefault="002D1F1F" w:rsidP="002D1F1F">
      <w:pPr>
        <w:pStyle w:val="Default"/>
        <w:spacing w:after="120"/>
      </w:pPr>
      <w:r w:rsidRPr="001F43C9">
        <w:rPr>
          <w:b/>
          <w:bCs/>
        </w:rPr>
        <w:t xml:space="preserve">For the personal attention of: </w:t>
      </w:r>
    </w:p>
    <w:p w14:paraId="5ACC889C" w14:textId="77777777" w:rsidR="00C61317" w:rsidRDefault="00C61317" w:rsidP="0080768A">
      <w:pPr>
        <w:pStyle w:val="Default"/>
        <w:rPr>
          <w:b/>
          <w:bCs/>
          <w:u w:val="single"/>
        </w:rPr>
      </w:pPr>
    </w:p>
    <w:p w14:paraId="79CD44D9" w14:textId="263703C3" w:rsidR="0080768A" w:rsidRPr="004B145B" w:rsidRDefault="004B145B" w:rsidP="0080768A">
      <w:pPr>
        <w:pStyle w:val="Default"/>
        <w:rPr>
          <w:b/>
          <w:bCs/>
          <w:u w:val="single"/>
        </w:rPr>
      </w:pPr>
      <w:r w:rsidRPr="004B145B">
        <w:rPr>
          <w:b/>
          <w:bCs/>
          <w:color w:val="252525"/>
          <w:kern w:val="36"/>
          <w:u w:val="single"/>
        </w:rPr>
        <w:t>705581450</w:t>
      </w:r>
      <w:r>
        <w:rPr>
          <w:b/>
          <w:bCs/>
          <w:color w:val="252525"/>
          <w:kern w:val="36"/>
          <w:u w:val="single"/>
        </w:rPr>
        <w:t xml:space="preserve"> </w:t>
      </w:r>
      <w:r w:rsidR="00A24B7C">
        <w:rPr>
          <w:b/>
          <w:bCs/>
          <w:color w:val="252525"/>
          <w:kern w:val="36"/>
          <w:u w:val="single"/>
        </w:rPr>
        <w:t xml:space="preserve">PROVISION OF </w:t>
      </w:r>
      <w:r w:rsidR="00FF3C1D" w:rsidRPr="004B145B">
        <w:rPr>
          <w:b/>
          <w:bCs/>
          <w:u w:val="single"/>
        </w:rPr>
        <w:t xml:space="preserve">PROCEDURAL INSTRUMENT FLYING </w:t>
      </w:r>
      <w:r w:rsidR="00A24B7C">
        <w:rPr>
          <w:b/>
          <w:bCs/>
          <w:u w:val="single"/>
        </w:rPr>
        <w:t xml:space="preserve">(PIF) </w:t>
      </w:r>
      <w:r w:rsidR="00FF3C1D" w:rsidRPr="004B145B">
        <w:rPr>
          <w:b/>
          <w:bCs/>
          <w:u w:val="single"/>
        </w:rPr>
        <w:t>TRAINING</w:t>
      </w:r>
      <w:r w:rsidR="00A24B7C">
        <w:rPr>
          <w:b/>
          <w:bCs/>
          <w:u w:val="single"/>
        </w:rPr>
        <w:t xml:space="preserve"> FOR DAUPHIN AIRCREW (2023 – 2026)</w:t>
      </w:r>
    </w:p>
    <w:p w14:paraId="722321CB" w14:textId="77777777" w:rsidR="002D1F1F" w:rsidRDefault="002D1F1F" w:rsidP="002D1F1F">
      <w:pPr>
        <w:pStyle w:val="Default"/>
        <w:spacing w:after="120"/>
      </w:pPr>
    </w:p>
    <w:p w14:paraId="48D45372" w14:textId="77777777" w:rsidR="002D1F1F" w:rsidRPr="001F43C9" w:rsidRDefault="002D1F1F" w:rsidP="00E7772D">
      <w:pPr>
        <w:pStyle w:val="Default"/>
        <w:spacing w:after="120"/>
        <w:jc w:val="both"/>
      </w:pPr>
      <w:r w:rsidRPr="001F43C9">
        <w:t>1.</w:t>
      </w:r>
      <w:r w:rsidRPr="001F43C9">
        <w:tab/>
        <w:t>On behalf of the Secretary of State for Defence, I hereby give you notice that the Privacy Impact Assessment conducted has identified that this contract involves the requirement to handle UK MOD personal data. This data is subject to the provisions of the Data Protection Act 2018,</w:t>
      </w:r>
      <w:r w:rsidRPr="001F43C9">
        <w:rPr>
          <w:rStyle w:val="FootnoteReference"/>
        </w:rPr>
        <w:footnoteReference w:id="1"/>
      </w:r>
      <w:r w:rsidRPr="001F43C9">
        <w:t xml:space="preserve"> the Data Handling Review,</w:t>
      </w:r>
      <w:r w:rsidRPr="001F43C9">
        <w:rPr>
          <w:rStyle w:val="FootnoteReference"/>
        </w:rPr>
        <w:footnoteReference w:id="2"/>
      </w:r>
      <w:r w:rsidRPr="001F43C9">
        <w:t xml:space="preserve"> and </w:t>
      </w:r>
      <w:r>
        <w:t xml:space="preserve">the </w:t>
      </w:r>
      <w:proofErr w:type="spellStart"/>
      <w:r>
        <w:t>GovS</w:t>
      </w:r>
      <w:proofErr w:type="spellEnd"/>
      <w:r>
        <w:t xml:space="preserve"> 007 Security</w:t>
      </w:r>
      <w:r w:rsidRPr="001F43C9">
        <w:t>.</w:t>
      </w:r>
      <w:r w:rsidRPr="001F43C9">
        <w:rPr>
          <w:rStyle w:val="FootnoteReference"/>
        </w:rPr>
        <w:footnoteReference w:id="3"/>
      </w:r>
      <w:r w:rsidRPr="001F43C9">
        <w:t xml:space="preserve"> Your attention is also drawn to the specific aspects of personal data handling set out in Industry Security Notices which must be fully implemented.</w:t>
      </w:r>
    </w:p>
    <w:p w14:paraId="14920912" w14:textId="77777777" w:rsidR="002D1F1F" w:rsidRPr="001F43C9" w:rsidRDefault="002D1F1F" w:rsidP="002D1F1F">
      <w:pPr>
        <w:pStyle w:val="Default"/>
        <w:spacing w:after="120"/>
      </w:pPr>
      <w:r w:rsidRPr="001F43C9">
        <w:t>2.</w:t>
      </w:r>
      <w:r w:rsidRPr="001F43C9">
        <w:tab/>
        <w:t>Will you please confirm that:</w:t>
      </w:r>
    </w:p>
    <w:p w14:paraId="4172A40C" w14:textId="77777777" w:rsidR="002D1F1F" w:rsidRPr="001F43C9" w:rsidRDefault="002D1F1F" w:rsidP="002D1F1F">
      <w:pPr>
        <w:pStyle w:val="Default"/>
        <w:numPr>
          <w:ilvl w:val="0"/>
          <w:numId w:val="1"/>
        </w:numPr>
        <w:spacing w:after="120"/>
        <w:ind w:left="1080" w:hanging="360"/>
      </w:pPr>
      <w:r w:rsidRPr="001F43C9">
        <w:rPr>
          <w:b/>
          <w:bCs/>
        </w:rPr>
        <w:t xml:space="preserve">a. </w:t>
      </w:r>
      <w:r w:rsidRPr="001F43C9">
        <w:t xml:space="preserve">This definition of the personal data aspects of the above contract has been brought to the attention of the person directly responsible for the protection of data in this contract. </w:t>
      </w:r>
    </w:p>
    <w:p w14:paraId="660C3626" w14:textId="77777777" w:rsidR="002D1F1F" w:rsidRPr="001F43C9" w:rsidRDefault="002D1F1F" w:rsidP="002D1F1F">
      <w:pPr>
        <w:pStyle w:val="Default"/>
        <w:numPr>
          <w:ilvl w:val="0"/>
          <w:numId w:val="1"/>
        </w:numPr>
        <w:spacing w:after="120"/>
        <w:ind w:left="1080" w:hanging="360"/>
      </w:pPr>
      <w:r w:rsidRPr="001F43C9">
        <w:rPr>
          <w:b/>
          <w:bCs/>
        </w:rPr>
        <w:t xml:space="preserve">b. </w:t>
      </w:r>
      <w:r w:rsidRPr="001F43C9">
        <w:t xml:space="preserve">The definition is fully understood. </w:t>
      </w:r>
    </w:p>
    <w:p w14:paraId="7D864F2E" w14:textId="77777777" w:rsidR="002D1F1F" w:rsidRPr="001F43C9" w:rsidRDefault="002D1F1F" w:rsidP="002D1F1F">
      <w:pPr>
        <w:pStyle w:val="Default"/>
        <w:numPr>
          <w:ilvl w:val="0"/>
          <w:numId w:val="2"/>
        </w:numPr>
        <w:spacing w:after="120"/>
        <w:ind w:left="1080" w:hanging="360"/>
      </w:pPr>
      <w:r w:rsidRPr="001F43C9">
        <w:rPr>
          <w:b/>
          <w:bCs/>
        </w:rPr>
        <w:t xml:space="preserve">c. </w:t>
      </w:r>
      <w:r w:rsidRPr="001F43C9">
        <w:t>Measures can, and will, be taken to protect the personal data.</w:t>
      </w:r>
    </w:p>
    <w:p w14:paraId="24988FD3" w14:textId="77777777" w:rsidR="002D1F1F" w:rsidRPr="001F43C9" w:rsidRDefault="002D1F1F" w:rsidP="002D1F1F">
      <w:pPr>
        <w:pStyle w:val="Default"/>
        <w:numPr>
          <w:ilvl w:val="0"/>
          <w:numId w:val="2"/>
        </w:numPr>
        <w:spacing w:after="120"/>
        <w:ind w:left="1080" w:hanging="360"/>
      </w:pPr>
      <w:r w:rsidRPr="001F43C9">
        <w:rPr>
          <w:b/>
          <w:bCs/>
        </w:rPr>
        <w:lastRenderedPageBreak/>
        <w:t>d.</w:t>
      </w:r>
      <w:r w:rsidRPr="001F43C9">
        <w:t xml:space="preserve"> Any problems in meeting these requirements will be notified to MOD immediately.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614"/>
        <w:gridCol w:w="6402"/>
      </w:tblGrid>
      <w:tr w:rsidR="002D1F1F" w14:paraId="1DAFC948" w14:textId="77777777" w:rsidTr="00327FE6">
        <w:tc>
          <w:tcPr>
            <w:tcW w:w="910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D24BBA" w14:textId="27B941E8" w:rsidR="002D1F1F" w:rsidRDefault="002D1F1F" w:rsidP="00327FE6">
            <w:pPr>
              <w:tabs>
                <w:tab w:val="left" w:pos="720"/>
              </w:tabs>
              <w:rPr>
                <w:highlight w:val="white"/>
              </w:rPr>
            </w:pPr>
            <w:r>
              <w:rPr>
                <w:highlight w:val="white"/>
              </w:rPr>
              <w:t>I confirm that to the best of my knowledge my declaration is correct.  I understand that a failure to provide a declaration or if I provide false or misleading information</w:t>
            </w:r>
            <w:r w:rsidR="003A409C">
              <w:rPr>
                <w:highlight w:val="white"/>
              </w:rPr>
              <w:t xml:space="preserve"> may result in the cancelation of the Contract </w:t>
            </w:r>
          </w:p>
        </w:tc>
      </w:tr>
      <w:tr w:rsidR="002D1F1F" w14:paraId="74B90E1C" w14:textId="77777777" w:rsidTr="00327FE6">
        <w:tc>
          <w:tcPr>
            <w:tcW w:w="262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BC99729" w14:textId="77777777" w:rsidR="002D1F1F" w:rsidRDefault="002D1F1F" w:rsidP="00327FE6">
            <w:pPr>
              <w:tabs>
                <w:tab w:val="left" w:pos="720"/>
              </w:tabs>
            </w:pPr>
            <w:r>
              <w:rPr>
                <w:rFonts w:cs="Arial"/>
                <w:b/>
                <w:bCs/>
              </w:rPr>
              <w:t>Organisation’s name</w:t>
            </w:r>
          </w:p>
        </w:tc>
        <w:tc>
          <w:tcPr>
            <w:tcW w:w="6480" w:type="dxa"/>
            <w:tcBorders>
              <w:top w:val="single" w:sz="4" w:space="0" w:color="auto"/>
              <w:left w:val="single" w:sz="4" w:space="0" w:color="auto"/>
              <w:bottom w:val="single" w:sz="4" w:space="0" w:color="auto"/>
              <w:right w:val="single" w:sz="4" w:space="0" w:color="auto"/>
            </w:tcBorders>
            <w:vAlign w:val="center"/>
          </w:tcPr>
          <w:p w14:paraId="7FB8EF16" w14:textId="4D5EA5C4" w:rsidR="002D1F1F" w:rsidRDefault="002D1F1F" w:rsidP="00327FE6">
            <w:pPr>
              <w:tabs>
                <w:tab w:val="left" w:pos="720"/>
              </w:tabs>
              <w:rPr>
                <w:rFonts w:cs="Arial"/>
              </w:rPr>
            </w:pPr>
          </w:p>
        </w:tc>
      </w:tr>
      <w:tr w:rsidR="002D1F1F" w14:paraId="2099AE5A" w14:textId="77777777" w:rsidTr="00327FE6">
        <w:tc>
          <w:tcPr>
            <w:tcW w:w="262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A5F3065" w14:textId="77777777" w:rsidR="002D1F1F" w:rsidRDefault="002D1F1F" w:rsidP="00327FE6">
            <w:pPr>
              <w:tabs>
                <w:tab w:val="left" w:pos="720"/>
              </w:tabs>
              <w:rPr>
                <w:rFonts w:cs="Arial"/>
                <w:b/>
                <w:bCs/>
              </w:rPr>
            </w:pPr>
            <w:r>
              <w:rPr>
                <w:rFonts w:cs="Arial"/>
                <w:b/>
                <w:bCs/>
              </w:rPr>
              <w:t>Signed</w:t>
            </w:r>
          </w:p>
          <w:p w14:paraId="30D08602" w14:textId="77777777" w:rsidR="002D1F1F" w:rsidRDefault="002D1F1F" w:rsidP="00327FE6">
            <w:pPr>
              <w:tabs>
                <w:tab w:val="left" w:pos="720"/>
              </w:tabs>
              <w:rPr>
                <w:rFonts w:cs="Arial"/>
                <w:b/>
                <w:bCs/>
              </w:rPr>
            </w:pPr>
            <w:r>
              <w:rPr>
                <w:rFonts w:cs="Arial"/>
                <w:b/>
                <w:bCs/>
              </w:rPr>
              <w:t>(By Director of the Organisation or equivalent)</w:t>
            </w:r>
          </w:p>
        </w:tc>
        <w:tc>
          <w:tcPr>
            <w:tcW w:w="6480" w:type="dxa"/>
            <w:tcBorders>
              <w:top w:val="single" w:sz="4" w:space="0" w:color="auto"/>
              <w:left w:val="single" w:sz="4" w:space="0" w:color="auto"/>
              <w:bottom w:val="single" w:sz="4" w:space="0" w:color="auto"/>
              <w:right w:val="single" w:sz="4" w:space="0" w:color="auto"/>
            </w:tcBorders>
            <w:vAlign w:val="center"/>
          </w:tcPr>
          <w:p w14:paraId="4AB1C32F" w14:textId="1DEFBF35" w:rsidR="002D1F1F" w:rsidRPr="00393658" w:rsidRDefault="002D1F1F" w:rsidP="00393658">
            <w:pPr>
              <w:rPr>
                <w:rFonts w:eastAsia="Times New Roman"/>
              </w:rPr>
            </w:pPr>
          </w:p>
        </w:tc>
      </w:tr>
      <w:tr w:rsidR="002D1F1F" w14:paraId="18E60279" w14:textId="77777777" w:rsidTr="00327FE6">
        <w:tc>
          <w:tcPr>
            <w:tcW w:w="262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2C28916" w14:textId="77777777" w:rsidR="002D1F1F" w:rsidRDefault="002D1F1F" w:rsidP="00327FE6">
            <w:pPr>
              <w:tabs>
                <w:tab w:val="left" w:pos="720"/>
              </w:tabs>
              <w:rPr>
                <w:b/>
                <w:highlight w:val="white"/>
              </w:rPr>
            </w:pPr>
            <w:r>
              <w:rPr>
                <w:b/>
              </w:rPr>
              <w:t>Name</w:t>
            </w:r>
          </w:p>
        </w:tc>
        <w:tc>
          <w:tcPr>
            <w:tcW w:w="6480" w:type="dxa"/>
            <w:tcBorders>
              <w:top w:val="single" w:sz="4" w:space="0" w:color="auto"/>
              <w:left w:val="single" w:sz="4" w:space="0" w:color="auto"/>
              <w:bottom w:val="single" w:sz="4" w:space="0" w:color="auto"/>
              <w:right w:val="single" w:sz="4" w:space="0" w:color="auto"/>
            </w:tcBorders>
            <w:vAlign w:val="center"/>
          </w:tcPr>
          <w:p w14:paraId="3C11FB64" w14:textId="11870B2E" w:rsidR="002D1F1F" w:rsidRDefault="002D1F1F" w:rsidP="00327FE6">
            <w:pPr>
              <w:tabs>
                <w:tab w:val="left" w:pos="720"/>
              </w:tabs>
              <w:rPr>
                <w:rFonts w:cs="Arial"/>
              </w:rPr>
            </w:pPr>
          </w:p>
        </w:tc>
      </w:tr>
      <w:tr w:rsidR="002D1F1F" w14:paraId="566AA624" w14:textId="77777777" w:rsidTr="00327FE6">
        <w:tc>
          <w:tcPr>
            <w:tcW w:w="262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AF998F3" w14:textId="77777777" w:rsidR="002D1F1F" w:rsidRDefault="002D1F1F" w:rsidP="00327FE6">
            <w:pPr>
              <w:tabs>
                <w:tab w:val="left" w:pos="720"/>
              </w:tabs>
              <w:rPr>
                <w:rFonts w:cs="Arial"/>
                <w:b/>
                <w:bCs/>
              </w:rPr>
            </w:pPr>
            <w:r>
              <w:rPr>
                <w:rFonts w:cs="Arial"/>
                <w:b/>
                <w:bCs/>
              </w:rPr>
              <w:t>Position</w:t>
            </w:r>
          </w:p>
        </w:tc>
        <w:tc>
          <w:tcPr>
            <w:tcW w:w="6480" w:type="dxa"/>
            <w:tcBorders>
              <w:top w:val="single" w:sz="4" w:space="0" w:color="auto"/>
              <w:left w:val="single" w:sz="4" w:space="0" w:color="auto"/>
              <w:bottom w:val="single" w:sz="4" w:space="0" w:color="auto"/>
              <w:right w:val="single" w:sz="4" w:space="0" w:color="auto"/>
            </w:tcBorders>
            <w:vAlign w:val="center"/>
          </w:tcPr>
          <w:p w14:paraId="646D7692" w14:textId="04C49CA9" w:rsidR="002D1F1F" w:rsidRDefault="002D1F1F" w:rsidP="00327FE6">
            <w:pPr>
              <w:tabs>
                <w:tab w:val="left" w:pos="720"/>
              </w:tabs>
              <w:rPr>
                <w:rFonts w:cs="Arial"/>
              </w:rPr>
            </w:pPr>
          </w:p>
        </w:tc>
      </w:tr>
      <w:tr w:rsidR="002D1F1F" w14:paraId="22E873E3" w14:textId="77777777" w:rsidTr="00327FE6">
        <w:tc>
          <w:tcPr>
            <w:tcW w:w="262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4748A85" w14:textId="77777777" w:rsidR="002D1F1F" w:rsidRDefault="002D1F1F" w:rsidP="00327FE6">
            <w:pPr>
              <w:tabs>
                <w:tab w:val="left" w:pos="720"/>
              </w:tabs>
              <w:rPr>
                <w:rFonts w:cs="Arial"/>
                <w:b/>
                <w:bCs/>
              </w:rPr>
            </w:pPr>
            <w:r>
              <w:rPr>
                <w:rFonts w:cs="Arial"/>
                <w:b/>
                <w:bCs/>
              </w:rPr>
              <w:t>Date</w:t>
            </w:r>
          </w:p>
        </w:tc>
        <w:tc>
          <w:tcPr>
            <w:tcW w:w="6480" w:type="dxa"/>
            <w:tcBorders>
              <w:top w:val="single" w:sz="4" w:space="0" w:color="auto"/>
              <w:left w:val="single" w:sz="4" w:space="0" w:color="auto"/>
              <w:bottom w:val="single" w:sz="4" w:space="0" w:color="auto"/>
              <w:right w:val="single" w:sz="4" w:space="0" w:color="auto"/>
            </w:tcBorders>
            <w:vAlign w:val="center"/>
          </w:tcPr>
          <w:p w14:paraId="15F2E92F" w14:textId="05BAB4AC" w:rsidR="002D1F1F" w:rsidRDefault="002D1F1F" w:rsidP="00327FE6">
            <w:pPr>
              <w:tabs>
                <w:tab w:val="left" w:pos="720"/>
              </w:tabs>
              <w:rPr>
                <w:rFonts w:cs="Arial"/>
              </w:rPr>
            </w:pPr>
          </w:p>
        </w:tc>
      </w:tr>
    </w:tbl>
    <w:p w14:paraId="4AB28DB3" w14:textId="77777777" w:rsidR="002D1F1F" w:rsidRDefault="002D1F1F" w:rsidP="002D1F1F">
      <w:pPr>
        <w:widowControl w:val="0"/>
        <w:autoSpaceDE w:val="0"/>
        <w:autoSpaceDN w:val="0"/>
        <w:adjustRightInd w:val="0"/>
        <w:spacing w:after="0" w:line="240" w:lineRule="auto"/>
        <w:ind w:left="120" w:right="114"/>
        <w:rPr>
          <w:rFonts w:ascii="Arial" w:hAnsi="Arial" w:cs="Arial"/>
          <w:sz w:val="24"/>
          <w:szCs w:val="24"/>
        </w:rPr>
      </w:pPr>
    </w:p>
    <w:p w14:paraId="3EF2FBBF" w14:textId="77777777" w:rsidR="002D1F1F" w:rsidRDefault="002D1F1F" w:rsidP="002D1F1F">
      <w:pPr>
        <w:widowControl w:val="0"/>
        <w:autoSpaceDE w:val="0"/>
        <w:autoSpaceDN w:val="0"/>
        <w:adjustRightInd w:val="0"/>
        <w:spacing w:after="0" w:line="240" w:lineRule="auto"/>
        <w:ind w:left="120" w:right="114"/>
        <w:rPr>
          <w:rFonts w:ascii="Arial" w:hAnsi="Arial" w:cs="Arial"/>
          <w:sz w:val="24"/>
          <w:szCs w:val="24"/>
        </w:rPr>
      </w:pPr>
    </w:p>
    <w:p w14:paraId="0AB0A190" w14:textId="77777777" w:rsidR="002D1F1F" w:rsidRDefault="002D1F1F" w:rsidP="002D1F1F">
      <w:pPr>
        <w:widowControl w:val="0"/>
        <w:autoSpaceDE w:val="0"/>
        <w:autoSpaceDN w:val="0"/>
        <w:adjustRightInd w:val="0"/>
        <w:spacing w:after="0" w:line="240" w:lineRule="auto"/>
        <w:ind w:left="120" w:right="114"/>
        <w:rPr>
          <w:rFonts w:ascii="Arial" w:hAnsi="Arial" w:cs="Arial"/>
          <w:sz w:val="24"/>
          <w:szCs w:val="24"/>
        </w:rPr>
      </w:pPr>
    </w:p>
    <w:p w14:paraId="225EE9A0" w14:textId="77777777" w:rsidR="001E1346" w:rsidRDefault="001E1346"/>
    <w:sectPr w:rsidR="001E134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30D30" w14:textId="77777777" w:rsidR="00680E87" w:rsidRDefault="00680E87" w:rsidP="002D1F1F">
      <w:pPr>
        <w:spacing w:after="0" w:line="240" w:lineRule="auto"/>
      </w:pPr>
      <w:r>
        <w:separator/>
      </w:r>
    </w:p>
  </w:endnote>
  <w:endnote w:type="continuationSeparator" w:id="0">
    <w:p w14:paraId="2AE1F200" w14:textId="77777777" w:rsidR="00680E87" w:rsidRDefault="00680E87" w:rsidP="002D1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C13F1" w14:textId="3EA9A30C" w:rsidR="004B145B" w:rsidRDefault="004B14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407A" w14:textId="7686E052" w:rsidR="004B145B" w:rsidRDefault="004B14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90ECA" w14:textId="68C672BB" w:rsidR="004B145B" w:rsidRDefault="004B14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DC9E6" w14:textId="77777777" w:rsidR="00680E87" w:rsidRDefault="00680E87" w:rsidP="002D1F1F">
      <w:pPr>
        <w:spacing w:after="0" w:line="240" w:lineRule="auto"/>
      </w:pPr>
      <w:r>
        <w:separator/>
      </w:r>
    </w:p>
  </w:footnote>
  <w:footnote w:type="continuationSeparator" w:id="0">
    <w:p w14:paraId="69A093EA" w14:textId="77777777" w:rsidR="00680E87" w:rsidRDefault="00680E87" w:rsidP="002D1F1F">
      <w:pPr>
        <w:spacing w:after="0" w:line="240" w:lineRule="auto"/>
      </w:pPr>
      <w:r>
        <w:continuationSeparator/>
      </w:r>
    </w:p>
  </w:footnote>
  <w:footnote w:id="1">
    <w:p w14:paraId="3532B641" w14:textId="77777777" w:rsidR="002D1F1F" w:rsidRPr="008F2720" w:rsidRDefault="002D1F1F" w:rsidP="002D1F1F">
      <w:pPr>
        <w:pStyle w:val="FootnoteText"/>
        <w:rPr>
          <w:sz w:val="18"/>
          <w:szCs w:val="18"/>
        </w:rPr>
      </w:pPr>
      <w:r w:rsidRPr="008F2720">
        <w:rPr>
          <w:rStyle w:val="FootnoteReference"/>
          <w:rFonts w:cs="Arial"/>
          <w:color w:val="0000FF"/>
          <w:sz w:val="18"/>
          <w:szCs w:val="18"/>
        </w:rPr>
        <w:footnoteRef/>
      </w:r>
      <w:r w:rsidRPr="008F2720">
        <w:rPr>
          <w:rFonts w:cs="Arial"/>
          <w:color w:val="0000FF"/>
          <w:sz w:val="18"/>
          <w:szCs w:val="18"/>
        </w:rPr>
        <w:t xml:space="preserve"> </w:t>
      </w:r>
      <w:hyperlink r:id="rId1" w:history="1">
        <w:r w:rsidRPr="008F2720">
          <w:rPr>
            <w:rStyle w:val="Hyperlink"/>
            <w:sz w:val="18"/>
            <w:szCs w:val="18"/>
          </w:rPr>
          <w:t>https://www.gov.uk/data-protection</w:t>
        </w:r>
      </w:hyperlink>
    </w:p>
  </w:footnote>
  <w:footnote w:id="2">
    <w:p w14:paraId="7586A424" w14:textId="634E839A" w:rsidR="002D1F1F" w:rsidRPr="008F2720" w:rsidRDefault="002D1F1F" w:rsidP="002D1F1F">
      <w:pPr>
        <w:pStyle w:val="FootnoteText"/>
        <w:rPr>
          <w:rStyle w:val="Hyperlink"/>
          <w:sz w:val="18"/>
          <w:szCs w:val="18"/>
        </w:rPr>
      </w:pPr>
      <w:r w:rsidRPr="008F2720">
        <w:rPr>
          <w:rStyle w:val="FootnoteReference"/>
          <w:rFonts w:cs="Arial"/>
          <w:color w:val="0000FF"/>
          <w:sz w:val="18"/>
          <w:szCs w:val="18"/>
        </w:rPr>
        <w:footnoteRef/>
      </w:r>
      <w:r w:rsidRPr="008F2720">
        <w:rPr>
          <w:rFonts w:cs="Arial"/>
          <w:color w:val="0000FF"/>
          <w:sz w:val="18"/>
          <w:szCs w:val="18"/>
        </w:rPr>
        <w:t xml:space="preserve"> </w:t>
      </w:r>
      <w:hyperlink r:id="rId2" w:history="1">
        <w:r w:rsidRPr="008F2720">
          <w:rPr>
            <w:rStyle w:val="Hyperlink"/>
            <w:sz w:val="18"/>
            <w:szCs w:val="18"/>
          </w:rPr>
          <w:t>https://www.gov.uk/government/publications/data-handling-procedures-in-government</w:t>
        </w:r>
      </w:hyperlink>
    </w:p>
    <w:p w14:paraId="61D92BD8" w14:textId="488D4ABB" w:rsidR="009220E9" w:rsidRPr="009220E9" w:rsidRDefault="0029655F" w:rsidP="009220E9">
      <w:pPr>
        <w:pStyle w:val="FootnoteText"/>
        <w:rPr>
          <w:color w:val="0563C1" w:themeColor="hyperlink"/>
          <w:sz w:val="18"/>
          <w:szCs w:val="18"/>
          <w:vertAlign w:val="superscript"/>
        </w:rPr>
      </w:pPr>
      <w:r w:rsidRPr="008F2720">
        <w:rPr>
          <w:rStyle w:val="Hyperlink"/>
          <w:sz w:val="18"/>
          <w:szCs w:val="18"/>
          <w:u w:val="none"/>
          <w:vertAlign w:val="superscript"/>
        </w:rPr>
        <w:t xml:space="preserve">3 </w:t>
      </w:r>
      <w:hyperlink r:id="rId3" w:history="1">
        <w:r w:rsidR="009220E9" w:rsidRPr="00CB546C">
          <w:rPr>
            <w:rStyle w:val="Hyperlink"/>
            <w:sz w:val="18"/>
            <w:szCs w:val="18"/>
          </w:rPr>
          <w:t>https://www.gov.uk/government/publications/government-functional-standard-govs-007-security</w:t>
        </w:r>
      </w:hyperlink>
      <w:r w:rsidR="009220E9">
        <w:rPr>
          <w:color w:val="0563C1" w:themeColor="hyperlink"/>
          <w:sz w:val="18"/>
          <w:szCs w:val="18"/>
          <w:vertAlign w:val="superscript"/>
        </w:rPr>
        <w:t xml:space="preserve"> </w:t>
      </w:r>
      <w:r w:rsidR="009220E9" w:rsidRPr="009220E9">
        <w:rPr>
          <w:color w:val="0563C1" w:themeColor="hyperlink"/>
          <w:sz w:val="18"/>
          <w:szCs w:val="18"/>
          <w:vertAlign w:val="superscript"/>
        </w:rPr>
        <w:t xml:space="preserve"> </w:t>
      </w:r>
    </w:p>
    <w:p w14:paraId="561B98DD" w14:textId="6373EFA8" w:rsidR="00C63F7B" w:rsidRPr="0029655F" w:rsidRDefault="00C63F7B" w:rsidP="002D1F1F">
      <w:pPr>
        <w:pStyle w:val="FootnoteText"/>
        <w:rPr>
          <w:sz w:val="18"/>
          <w:szCs w:val="18"/>
          <w:vertAlign w:val="superscript"/>
        </w:rPr>
      </w:pPr>
    </w:p>
  </w:footnote>
  <w:footnote w:id="3">
    <w:p w14:paraId="4953F2B0" w14:textId="77777777" w:rsidR="002D1F1F" w:rsidRDefault="002D1F1F" w:rsidP="002D1F1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894F0" w14:textId="12D8D8EE" w:rsidR="004B145B" w:rsidRDefault="004B14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71D64" w14:textId="4D8E2DDF" w:rsidR="004B145B" w:rsidRDefault="004B14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03A87" w14:textId="1A721C67" w:rsidR="004B145B" w:rsidRDefault="004B14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F8068"/>
    <w:multiLevelType w:val="hybridMultilevel"/>
    <w:tmpl w:val="1E2C418C"/>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37B56D0C"/>
    <w:multiLevelType w:val="hybridMultilevel"/>
    <w:tmpl w:val="7F10393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F1F"/>
    <w:rsid w:val="000A2FF9"/>
    <w:rsid w:val="001E1346"/>
    <w:rsid w:val="0029655F"/>
    <w:rsid w:val="002A36EE"/>
    <w:rsid w:val="002D1F1F"/>
    <w:rsid w:val="00302F17"/>
    <w:rsid w:val="003060ED"/>
    <w:rsid w:val="00393658"/>
    <w:rsid w:val="003A409C"/>
    <w:rsid w:val="003B49A9"/>
    <w:rsid w:val="00471485"/>
    <w:rsid w:val="004B145B"/>
    <w:rsid w:val="004D41F6"/>
    <w:rsid w:val="0051634C"/>
    <w:rsid w:val="005340BA"/>
    <w:rsid w:val="0054519E"/>
    <w:rsid w:val="00680E87"/>
    <w:rsid w:val="007C0FF6"/>
    <w:rsid w:val="0080768A"/>
    <w:rsid w:val="00892C49"/>
    <w:rsid w:val="008E2980"/>
    <w:rsid w:val="008F2720"/>
    <w:rsid w:val="009220E9"/>
    <w:rsid w:val="00982FD0"/>
    <w:rsid w:val="00A24B7C"/>
    <w:rsid w:val="00C61317"/>
    <w:rsid w:val="00C63F7B"/>
    <w:rsid w:val="00C93D74"/>
    <w:rsid w:val="00CB546C"/>
    <w:rsid w:val="00DB69E5"/>
    <w:rsid w:val="00E1598F"/>
    <w:rsid w:val="00E7772D"/>
    <w:rsid w:val="00F76395"/>
    <w:rsid w:val="00FA5C26"/>
    <w:rsid w:val="00FF3C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B13878"/>
  <w15:chartTrackingRefBased/>
  <w15:docId w15:val="{1BF13B2C-F1C1-4208-A13A-4AD0D71A8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F1F"/>
    <w:rPr>
      <w:rFonts w:eastAsiaTheme="minorEastAsia" w:cs="Times New Roman"/>
      <w:lang w:eastAsia="en-GB"/>
    </w:rPr>
  </w:style>
  <w:style w:type="paragraph" w:styleId="Heading1">
    <w:name w:val="heading 1"/>
    <w:aliases w:val="JSP Heading 1"/>
    <w:basedOn w:val="Normal"/>
    <w:next w:val="BodyText"/>
    <w:link w:val="Heading1Char"/>
    <w:uiPriority w:val="9"/>
    <w:qFormat/>
    <w:rsid w:val="002D1F1F"/>
    <w:pPr>
      <w:keepNext/>
      <w:suppressAutoHyphens/>
      <w:spacing w:before="120" w:after="240" w:line="240" w:lineRule="auto"/>
      <w:jc w:val="center"/>
      <w:outlineLvl w:val="0"/>
    </w:pPr>
    <w:rPr>
      <w:rFonts w:ascii="Arial" w:hAnsi="Arial"/>
      <w:b/>
      <w:color w:val="800080"/>
      <w:sz w:val="36"/>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JSP Heading 1 Char"/>
    <w:basedOn w:val="DefaultParagraphFont"/>
    <w:link w:val="Heading1"/>
    <w:uiPriority w:val="9"/>
    <w:rsid w:val="002D1F1F"/>
    <w:rPr>
      <w:rFonts w:ascii="Arial" w:eastAsiaTheme="minorEastAsia" w:hAnsi="Arial" w:cs="Times New Roman"/>
      <w:b/>
      <w:color w:val="800080"/>
      <w:sz w:val="36"/>
      <w:szCs w:val="20"/>
    </w:rPr>
  </w:style>
  <w:style w:type="character" w:styleId="Hyperlink">
    <w:name w:val="Hyperlink"/>
    <w:basedOn w:val="DefaultParagraphFont"/>
    <w:uiPriority w:val="99"/>
    <w:unhideWhenUsed/>
    <w:rsid w:val="002D1F1F"/>
    <w:rPr>
      <w:rFonts w:cs="Times New Roman"/>
      <w:color w:val="0563C1" w:themeColor="hyperlink"/>
      <w:u w:val="single"/>
    </w:rPr>
  </w:style>
  <w:style w:type="character" w:styleId="FootnoteReference">
    <w:name w:val="footnote reference"/>
    <w:basedOn w:val="DefaultParagraphFont"/>
    <w:uiPriority w:val="99"/>
    <w:semiHidden/>
    <w:rsid w:val="002D1F1F"/>
    <w:rPr>
      <w:rFonts w:cs="Times New Roman"/>
      <w:vertAlign w:val="superscript"/>
    </w:rPr>
  </w:style>
  <w:style w:type="paragraph" w:styleId="FootnoteText">
    <w:name w:val="footnote text"/>
    <w:basedOn w:val="Normal"/>
    <w:link w:val="FootnoteTextChar"/>
    <w:uiPriority w:val="99"/>
    <w:semiHidden/>
    <w:rsid w:val="002D1F1F"/>
    <w:pPr>
      <w:tabs>
        <w:tab w:val="left" w:pos="378"/>
        <w:tab w:val="left" w:pos="756"/>
        <w:tab w:val="left" w:pos="1134"/>
      </w:tabs>
      <w:overflowPunct w:val="0"/>
      <w:autoSpaceDE w:val="0"/>
      <w:autoSpaceDN w:val="0"/>
      <w:adjustRightInd w:val="0"/>
      <w:spacing w:after="120" w:line="240" w:lineRule="auto"/>
      <w:textAlignment w:val="baseline"/>
    </w:pPr>
    <w:rPr>
      <w:rFonts w:ascii="Arial" w:hAnsi="Arial"/>
      <w:kern w:val="22"/>
      <w:sz w:val="16"/>
      <w:szCs w:val="20"/>
      <w:lang w:eastAsia="en-US"/>
    </w:rPr>
  </w:style>
  <w:style w:type="character" w:customStyle="1" w:styleId="FootnoteTextChar">
    <w:name w:val="Footnote Text Char"/>
    <w:basedOn w:val="DefaultParagraphFont"/>
    <w:link w:val="FootnoteText"/>
    <w:uiPriority w:val="99"/>
    <w:semiHidden/>
    <w:rsid w:val="002D1F1F"/>
    <w:rPr>
      <w:rFonts w:ascii="Arial" w:eastAsiaTheme="minorEastAsia" w:hAnsi="Arial" w:cs="Times New Roman"/>
      <w:kern w:val="22"/>
      <w:sz w:val="16"/>
      <w:szCs w:val="20"/>
    </w:rPr>
  </w:style>
  <w:style w:type="paragraph" w:customStyle="1" w:styleId="Default">
    <w:name w:val="Default"/>
    <w:rsid w:val="002D1F1F"/>
    <w:pPr>
      <w:autoSpaceDE w:val="0"/>
      <w:autoSpaceDN w:val="0"/>
      <w:adjustRightInd w:val="0"/>
      <w:spacing w:after="0" w:line="240" w:lineRule="auto"/>
    </w:pPr>
    <w:rPr>
      <w:rFonts w:ascii="Arial" w:eastAsiaTheme="minorEastAsia" w:hAnsi="Arial" w:cs="Arial"/>
      <w:color w:val="000000"/>
      <w:sz w:val="24"/>
      <w:szCs w:val="24"/>
      <w:lang w:eastAsia="en-GB"/>
    </w:rPr>
  </w:style>
  <w:style w:type="paragraph" w:styleId="BodyText">
    <w:name w:val="Body Text"/>
    <w:basedOn w:val="Normal"/>
    <w:link w:val="BodyTextChar"/>
    <w:uiPriority w:val="99"/>
    <w:semiHidden/>
    <w:unhideWhenUsed/>
    <w:rsid w:val="002D1F1F"/>
    <w:pPr>
      <w:spacing w:after="120"/>
    </w:pPr>
  </w:style>
  <w:style w:type="character" w:customStyle="1" w:styleId="BodyTextChar">
    <w:name w:val="Body Text Char"/>
    <w:basedOn w:val="DefaultParagraphFont"/>
    <w:link w:val="BodyText"/>
    <w:uiPriority w:val="99"/>
    <w:semiHidden/>
    <w:rsid w:val="002D1F1F"/>
    <w:rPr>
      <w:rFonts w:eastAsiaTheme="minorEastAsia" w:cs="Times New Roman"/>
      <w:lang w:eastAsia="en-GB"/>
    </w:rPr>
  </w:style>
  <w:style w:type="paragraph" w:styleId="EndnoteText">
    <w:name w:val="endnote text"/>
    <w:basedOn w:val="Normal"/>
    <w:link w:val="EndnoteTextChar"/>
    <w:uiPriority w:val="99"/>
    <w:semiHidden/>
    <w:unhideWhenUsed/>
    <w:rsid w:val="00E7772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7772D"/>
    <w:rPr>
      <w:rFonts w:eastAsiaTheme="minorEastAsia" w:cs="Times New Roman"/>
      <w:sz w:val="20"/>
      <w:szCs w:val="20"/>
      <w:lang w:eastAsia="en-GB"/>
    </w:rPr>
  </w:style>
  <w:style w:type="character" w:styleId="EndnoteReference">
    <w:name w:val="endnote reference"/>
    <w:basedOn w:val="DefaultParagraphFont"/>
    <w:uiPriority w:val="99"/>
    <w:semiHidden/>
    <w:unhideWhenUsed/>
    <w:rsid w:val="00E7772D"/>
    <w:rPr>
      <w:vertAlign w:val="superscript"/>
    </w:rPr>
  </w:style>
  <w:style w:type="paragraph" w:styleId="Header">
    <w:name w:val="header"/>
    <w:basedOn w:val="Normal"/>
    <w:link w:val="HeaderChar"/>
    <w:uiPriority w:val="99"/>
    <w:unhideWhenUsed/>
    <w:rsid w:val="00E777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772D"/>
    <w:rPr>
      <w:rFonts w:eastAsiaTheme="minorEastAsia" w:cs="Times New Roman"/>
      <w:lang w:eastAsia="en-GB"/>
    </w:rPr>
  </w:style>
  <w:style w:type="paragraph" w:styleId="Footer">
    <w:name w:val="footer"/>
    <w:basedOn w:val="Normal"/>
    <w:link w:val="FooterChar"/>
    <w:uiPriority w:val="99"/>
    <w:unhideWhenUsed/>
    <w:rsid w:val="00E777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772D"/>
    <w:rPr>
      <w:rFonts w:eastAsiaTheme="minorEastAsia" w:cs="Times New Roman"/>
      <w:lang w:eastAsia="en-GB"/>
    </w:rPr>
  </w:style>
  <w:style w:type="character" w:styleId="UnresolvedMention">
    <w:name w:val="Unresolved Mention"/>
    <w:basedOn w:val="DefaultParagraphFont"/>
    <w:uiPriority w:val="99"/>
    <w:semiHidden/>
    <w:unhideWhenUsed/>
    <w:rsid w:val="009220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3062">
      <w:bodyDiv w:val="1"/>
      <w:marLeft w:val="0"/>
      <w:marRight w:val="0"/>
      <w:marTop w:val="0"/>
      <w:marBottom w:val="0"/>
      <w:divBdr>
        <w:top w:val="none" w:sz="0" w:space="0" w:color="auto"/>
        <w:left w:val="none" w:sz="0" w:space="0" w:color="auto"/>
        <w:bottom w:val="none" w:sz="0" w:space="0" w:color="auto"/>
        <w:right w:val="none" w:sz="0" w:space="0" w:color="auto"/>
      </w:divBdr>
    </w:div>
    <w:div w:id="327710483">
      <w:bodyDiv w:val="1"/>
      <w:marLeft w:val="0"/>
      <w:marRight w:val="0"/>
      <w:marTop w:val="0"/>
      <w:marBottom w:val="0"/>
      <w:divBdr>
        <w:top w:val="none" w:sz="0" w:space="0" w:color="auto"/>
        <w:left w:val="none" w:sz="0" w:space="0" w:color="auto"/>
        <w:bottom w:val="none" w:sz="0" w:space="0" w:color="auto"/>
        <w:right w:val="none" w:sz="0" w:space="0" w:color="auto"/>
      </w:divBdr>
    </w:div>
    <w:div w:id="1760173992">
      <w:bodyDiv w:val="1"/>
      <w:marLeft w:val="0"/>
      <w:marRight w:val="0"/>
      <w:marTop w:val="0"/>
      <w:marBottom w:val="0"/>
      <w:divBdr>
        <w:top w:val="none" w:sz="0" w:space="0" w:color="auto"/>
        <w:left w:val="none" w:sz="0" w:space="0" w:color="auto"/>
        <w:bottom w:val="none" w:sz="0" w:space="0" w:color="auto"/>
        <w:right w:val="none" w:sz="0" w:space="0" w:color="auto"/>
      </w:divBdr>
    </w:div>
    <w:div w:id="195582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rmy-Comrcl-Procure-FAMailbox@mod.gov.uk"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overnment-functional-standard-govs-007-security" TargetMode="External"/><Relationship Id="rId2" Type="http://schemas.openxmlformats.org/officeDocument/2006/relationships/hyperlink" Target="https://www.gov.uk/government/publications/data-handling-procedures-in-government" TargetMode="External"/><Relationship Id="rId1" Type="http://schemas.openxmlformats.org/officeDocument/2006/relationships/hyperlink" Target="https://www.gov.uk/data-prote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CCD39CDF6C2A45ADB611B6E38267AA" ma:contentTypeVersion="" ma:contentTypeDescription="Create a new document." ma:contentTypeScope="" ma:versionID="41a9adbc86351b2fe9d40e790a41b902">
  <xsd:schema xmlns:xsd="http://www.w3.org/2001/XMLSchema" xmlns:xs="http://www.w3.org/2001/XMLSchema" xmlns:p="http://schemas.microsoft.com/office/2006/metadata/properties" xmlns:ns2="3f54b118-bf25-4045-9790-5290dd6b5a6e" targetNamespace="http://schemas.microsoft.com/office/2006/metadata/properties" ma:root="true" ma:fieldsID="f321c6b0e381ab8c3dad2431c289b253" ns2:_="">
    <xsd:import namespace="3f54b118-bf25-4045-9790-5290dd6b5a6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4b118-bf25-4045-9790-5290dd6b5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E26819-4575-44B7-81A9-91293A1241A6}">
  <ds:schemaRefs>
    <ds:schemaRef ds:uri="3f54b118-bf25-4045-9790-5290dd6b5a6e"/>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D4897267-E510-4AAA-A285-59C4E5EE4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4b118-bf25-4045-9790-5290dd6b5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CE9CB5-14D5-4ACC-92E7-B15EBA13FC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269</Words>
  <Characters>1535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Mckernan, Faye C1 (Army Comrcl-Define-TL1-C1)</dc:creator>
  <cp:keywords/>
  <dc:description/>
  <cp:lastModifiedBy>Lane, Jenny C2 (Army StratCen-Comrcl-Proc-NI-1)</cp:lastModifiedBy>
  <cp:revision>3</cp:revision>
  <dcterms:created xsi:type="dcterms:W3CDTF">2022-11-17T08:52:00Z</dcterms:created>
  <dcterms:modified xsi:type="dcterms:W3CDTF">2023-01-16T07:20:00Z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0x0101001ACCD39CDF6C2A45ADB611B6E38267AA</vt:lpwstr>
  </property>
  <property fmtid="{D5CDD505-2E9C-101B-9397-08002B2CF9AE}" pid="3" name="MSIP_Label_d8a60473-494b-4586-a1bb-b0e663054676_Enabled">
    <vt:lpwstr>true</vt:lpwstr>
  </property>
  <property fmtid="{D5CDD505-2E9C-101B-9397-08002B2CF9AE}" pid="4" name="MSIP_Label_d8a60473-494b-4586-a1bb-b0e663054676_SetDate">
    <vt:lpwstr>2023-01-16T07:19:57Z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2d0affe4-54b3-437c-8d05-63e59ea01b38</vt:lpwstr>
  </property>
  <property fmtid="{D5CDD505-2E9C-101B-9397-08002B2CF9AE}" pid="9" name="MSIP_Label_d8a60473-494b-4586-a1bb-b0e663054676_ContentBits">
    <vt:lpwstr>0</vt:lpwstr>
  </property>
</Properties>
</file>